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633"/>
        <w:gridCol w:w="4353"/>
        <w:gridCol w:w="796"/>
        <w:gridCol w:w="2631"/>
      </w:tblGrid>
      <w:tr w:rsidR="003238B7" w:rsidTr="00FB7592">
        <w:trPr>
          <w:trHeight w:val="205"/>
        </w:trPr>
        <w:tc>
          <w:tcPr>
            <w:tcW w:w="9733" w:type="dxa"/>
            <w:gridSpan w:val="5"/>
          </w:tcPr>
          <w:p w:rsidR="003238B7" w:rsidRDefault="00FB7592" w:rsidP="00FB7592">
            <w:pPr>
              <w:pStyle w:val="TableParagraph"/>
              <w:ind w:left="4940" w:right="3408"/>
              <w:rPr>
                <w:b/>
                <w:sz w:val="14"/>
              </w:rPr>
            </w:pPr>
            <w:bookmarkStart w:id="0" w:name="EP_II"/>
            <w:bookmarkEnd w:id="0"/>
            <w:r>
              <w:rPr>
                <w:b/>
                <w:sz w:val="14"/>
              </w:rPr>
              <w:t xml:space="preserve">      </w:t>
            </w:r>
            <w:r w:rsidR="00EE798E">
              <w:rPr>
                <w:b/>
                <w:sz w:val="14"/>
              </w:rPr>
              <w:t>LESSONPLAN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</w:tcPr>
          <w:p w:rsidR="003238B7" w:rsidRDefault="00EE798E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NAMEOFFACULTY</w:t>
            </w:r>
          </w:p>
        </w:tc>
        <w:tc>
          <w:tcPr>
            <w:tcW w:w="8412" w:type="dxa"/>
            <w:gridSpan w:val="4"/>
          </w:tcPr>
          <w:p w:rsidR="003238B7" w:rsidRDefault="00EE798E" w:rsidP="00743225">
            <w:pPr>
              <w:pStyle w:val="TableParagraph"/>
              <w:spacing w:line="157" w:lineRule="exact"/>
              <w:ind w:left="3325" w:right="3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Mr. </w:t>
            </w:r>
            <w:r w:rsidR="00767686">
              <w:rPr>
                <w:b/>
                <w:sz w:val="14"/>
              </w:rPr>
              <w:t>Abhishek</w:t>
            </w:r>
            <w:r w:rsidR="00743225">
              <w:rPr>
                <w:b/>
                <w:sz w:val="14"/>
              </w:rPr>
              <w:t xml:space="preserve"> Kumar 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</w:tcPr>
          <w:p w:rsidR="003238B7" w:rsidRDefault="00EE798E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DISCIPLINE</w:t>
            </w:r>
          </w:p>
        </w:tc>
        <w:tc>
          <w:tcPr>
            <w:tcW w:w="8412" w:type="dxa"/>
            <w:gridSpan w:val="4"/>
          </w:tcPr>
          <w:p w:rsidR="003238B7" w:rsidRDefault="00FB7592" w:rsidP="00767686">
            <w:pPr>
              <w:pStyle w:val="TableParagraph"/>
              <w:spacing w:line="158" w:lineRule="exact"/>
              <w:ind w:left="3325" w:right="332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</w:t>
            </w:r>
            <w:r w:rsidR="00767686">
              <w:rPr>
                <w:b/>
                <w:sz w:val="14"/>
              </w:rPr>
              <w:t xml:space="preserve">Civil </w:t>
            </w:r>
            <w:r w:rsidR="00EE798E">
              <w:rPr>
                <w:b/>
                <w:sz w:val="14"/>
              </w:rPr>
              <w:t>Engineering</w:t>
            </w:r>
          </w:p>
        </w:tc>
      </w:tr>
      <w:tr w:rsidR="003238B7" w:rsidTr="00FB7592">
        <w:trPr>
          <w:trHeight w:val="238"/>
        </w:trPr>
        <w:tc>
          <w:tcPr>
            <w:tcW w:w="1320" w:type="dxa"/>
          </w:tcPr>
          <w:p w:rsidR="003238B7" w:rsidRDefault="00EE798E">
            <w:pPr>
              <w:pStyle w:val="TableParagraph"/>
              <w:spacing w:line="240" w:lineRule="auto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SEMESTER</w:t>
            </w:r>
          </w:p>
        </w:tc>
        <w:tc>
          <w:tcPr>
            <w:tcW w:w="8412" w:type="dxa"/>
            <w:gridSpan w:val="4"/>
          </w:tcPr>
          <w:p w:rsidR="003238B7" w:rsidRDefault="00FB7592" w:rsidP="00FB7592">
            <w:pPr>
              <w:pStyle w:val="TableParagraph"/>
              <w:spacing w:before="18" w:line="240" w:lineRule="auto"/>
              <w:ind w:left="3325" w:right="3320"/>
              <w:rPr>
                <w:b/>
                <w:sz w:val="8"/>
              </w:rPr>
            </w:pPr>
            <w:r>
              <w:rPr>
                <w:b/>
                <w:position w:val="-4"/>
                <w:sz w:val="14"/>
              </w:rPr>
              <w:t xml:space="preserve">                         </w:t>
            </w:r>
            <w:r w:rsidR="00767686">
              <w:rPr>
                <w:b/>
                <w:position w:val="-4"/>
                <w:sz w:val="14"/>
              </w:rPr>
              <w:t>4</w:t>
            </w:r>
            <w:proofErr w:type="spellStart"/>
            <w:r w:rsidR="00EE798E">
              <w:rPr>
                <w:b/>
                <w:sz w:val="8"/>
              </w:rPr>
              <w:t>th</w:t>
            </w:r>
            <w:proofErr w:type="spellEnd"/>
          </w:p>
        </w:tc>
      </w:tr>
      <w:tr w:rsidR="003238B7" w:rsidTr="00FB7592">
        <w:trPr>
          <w:trHeight w:val="205"/>
        </w:trPr>
        <w:tc>
          <w:tcPr>
            <w:tcW w:w="1320" w:type="dxa"/>
          </w:tcPr>
          <w:p w:rsidR="003238B7" w:rsidRDefault="00EE798E">
            <w:pPr>
              <w:pStyle w:val="TableParagraph"/>
              <w:spacing w:line="15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SUBJECT</w:t>
            </w:r>
          </w:p>
        </w:tc>
        <w:tc>
          <w:tcPr>
            <w:tcW w:w="8412" w:type="dxa"/>
            <w:gridSpan w:val="4"/>
          </w:tcPr>
          <w:p w:rsidR="003238B7" w:rsidRDefault="00767686">
            <w:pPr>
              <w:pStyle w:val="TableParagraph"/>
              <w:spacing w:line="157" w:lineRule="exact"/>
              <w:ind w:left="3325" w:right="33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Water Supply and Waste water Engineering</w:t>
            </w:r>
          </w:p>
        </w:tc>
      </w:tr>
      <w:tr w:rsidR="003238B7" w:rsidTr="00FB7592">
        <w:trPr>
          <w:trHeight w:val="422"/>
        </w:trPr>
        <w:tc>
          <w:tcPr>
            <w:tcW w:w="1320" w:type="dxa"/>
          </w:tcPr>
          <w:p w:rsidR="003238B7" w:rsidRDefault="00EE798E">
            <w:pPr>
              <w:pStyle w:val="TableParagraph"/>
              <w:spacing w:before="31" w:line="204" w:lineRule="auto"/>
              <w:ind w:left="26" w:right="401"/>
              <w:rPr>
                <w:b/>
                <w:sz w:val="14"/>
              </w:rPr>
            </w:pPr>
            <w:r>
              <w:rPr>
                <w:b/>
                <w:sz w:val="14"/>
              </w:rPr>
              <w:t>LESSON PLANDURATION</w:t>
            </w:r>
          </w:p>
        </w:tc>
        <w:tc>
          <w:tcPr>
            <w:tcW w:w="8412" w:type="dxa"/>
            <w:gridSpan w:val="4"/>
          </w:tcPr>
          <w:p w:rsidR="003238B7" w:rsidRDefault="003238B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5"/>
              </w:rPr>
            </w:pPr>
          </w:p>
          <w:p w:rsidR="003238B7" w:rsidRDefault="00767686">
            <w:pPr>
              <w:pStyle w:val="TableParagraph"/>
              <w:spacing w:line="240" w:lineRule="auto"/>
              <w:ind w:left="3325" w:right="33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 </w:t>
            </w:r>
            <w:r w:rsidR="00EE798E">
              <w:rPr>
                <w:b/>
                <w:sz w:val="14"/>
              </w:rPr>
              <w:t>week</w:t>
            </w:r>
          </w:p>
        </w:tc>
      </w:tr>
      <w:tr w:rsidR="003238B7" w:rsidTr="00FB7592">
        <w:trPr>
          <w:trHeight w:val="638"/>
        </w:trPr>
        <w:tc>
          <w:tcPr>
            <w:tcW w:w="1320" w:type="dxa"/>
          </w:tcPr>
          <w:p w:rsidR="003238B7" w:rsidRDefault="00EE798E">
            <w:pPr>
              <w:pStyle w:val="TableParagraph"/>
              <w:spacing w:before="58" w:line="201" w:lineRule="auto"/>
              <w:ind w:left="26" w:right="455"/>
              <w:rPr>
                <w:b/>
                <w:sz w:val="14"/>
              </w:rPr>
            </w:pPr>
            <w:r>
              <w:rPr>
                <w:b/>
                <w:sz w:val="14"/>
              </w:rPr>
              <w:t>WORK LOAD(LECTURE/PRACTICAL)</w:t>
            </w:r>
          </w:p>
        </w:tc>
        <w:tc>
          <w:tcPr>
            <w:tcW w:w="4986" w:type="dxa"/>
            <w:gridSpan w:val="2"/>
          </w:tcPr>
          <w:p w:rsidR="003238B7" w:rsidRDefault="00EE798E">
            <w:pPr>
              <w:pStyle w:val="TableParagraph"/>
              <w:spacing w:line="145" w:lineRule="exact"/>
              <w:ind w:left="2061" w:right="20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THEORY-</w:t>
            </w:r>
            <w:r w:rsidR="00767686">
              <w:rPr>
                <w:b/>
                <w:sz w:val="13"/>
              </w:rPr>
              <w:t>2</w:t>
            </w:r>
          </w:p>
        </w:tc>
        <w:tc>
          <w:tcPr>
            <w:tcW w:w="3426" w:type="dxa"/>
            <w:gridSpan w:val="2"/>
          </w:tcPr>
          <w:p w:rsidR="003238B7" w:rsidRDefault="00767686" w:rsidP="00767686">
            <w:pPr>
              <w:pStyle w:val="TableParagraph"/>
              <w:ind w:right="12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</w:t>
            </w:r>
            <w:r w:rsidR="00EE798E">
              <w:rPr>
                <w:b/>
                <w:sz w:val="14"/>
              </w:rPr>
              <w:t>PRACTICAL-</w:t>
            </w:r>
            <w:r>
              <w:rPr>
                <w:b/>
                <w:sz w:val="14"/>
              </w:rPr>
              <w:t>(4+4)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5"/>
              </w:rPr>
            </w:pPr>
          </w:p>
          <w:p w:rsidR="003238B7" w:rsidRDefault="00EE798E">
            <w:pPr>
              <w:pStyle w:val="TableParagraph"/>
              <w:spacing w:before="1" w:line="240" w:lineRule="auto"/>
              <w:ind w:left="433" w:right="4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</w:t>
            </w:r>
          </w:p>
        </w:tc>
        <w:tc>
          <w:tcPr>
            <w:tcW w:w="4986" w:type="dxa"/>
            <w:gridSpan w:val="2"/>
          </w:tcPr>
          <w:p w:rsidR="003238B7" w:rsidRDefault="00EE798E">
            <w:pPr>
              <w:pStyle w:val="TableParagraph"/>
              <w:spacing w:line="155" w:lineRule="exact"/>
              <w:ind w:left="2059" w:right="20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THEORY</w:t>
            </w:r>
          </w:p>
        </w:tc>
        <w:tc>
          <w:tcPr>
            <w:tcW w:w="3426" w:type="dxa"/>
            <w:gridSpan w:val="2"/>
          </w:tcPr>
          <w:p w:rsidR="003238B7" w:rsidRDefault="00EE798E">
            <w:pPr>
              <w:pStyle w:val="TableParagraph"/>
              <w:spacing w:line="155" w:lineRule="exact"/>
              <w:ind w:left="1218" w:right="12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PRACTICAL</w:t>
            </w:r>
          </w:p>
        </w:tc>
      </w:tr>
      <w:tr w:rsidR="003238B7" w:rsidTr="00FB7592">
        <w:trPr>
          <w:trHeight w:val="422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spacing w:before="8" w:line="201" w:lineRule="auto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LECTUREDAY</w:t>
            </w:r>
          </w:p>
        </w:tc>
        <w:tc>
          <w:tcPr>
            <w:tcW w:w="4353" w:type="dxa"/>
          </w:tcPr>
          <w:p w:rsidR="003238B7" w:rsidRDefault="00EE798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TOPIC</w:t>
            </w:r>
          </w:p>
        </w:tc>
        <w:tc>
          <w:tcPr>
            <w:tcW w:w="796" w:type="dxa"/>
          </w:tcPr>
          <w:p w:rsidR="003238B7" w:rsidRDefault="00EE798E">
            <w:pPr>
              <w:pStyle w:val="TableParagraph"/>
              <w:spacing w:before="8" w:line="201" w:lineRule="auto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PRACTICALDAY</w:t>
            </w:r>
          </w:p>
        </w:tc>
        <w:tc>
          <w:tcPr>
            <w:tcW w:w="2630" w:type="dxa"/>
          </w:tcPr>
          <w:p w:rsidR="003238B7" w:rsidRDefault="00EE798E">
            <w:pPr>
              <w:pStyle w:val="TableParagraph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TOPIC</w:t>
            </w:r>
          </w:p>
        </w:tc>
      </w:tr>
      <w:tr w:rsidR="003238B7" w:rsidTr="00FB7592">
        <w:trPr>
          <w:trHeight w:val="422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8"/>
              </w:rPr>
            </w:pPr>
          </w:p>
          <w:p w:rsidR="003238B7" w:rsidRDefault="00EE798E">
            <w:pPr>
              <w:pStyle w:val="TableParagraph"/>
              <w:spacing w:line="240" w:lineRule="auto"/>
              <w:ind w:left="433" w:right="423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</w:t>
            </w:r>
            <w:proofErr w:type="spellStart"/>
            <w:r>
              <w:rPr>
                <w:sz w:val="8"/>
              </w:rPr>
              <w:t>st</w:t>
            </w:r>
            <w:proofErr w:type="spellEnd"/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ind w:left="261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767686">
            <w:pPr>
              <w:pStyle w:val="TableParagraph"/>
              <w:spacing w:before="8" w:line="201" w:lineRule="auto"/>
              <w:rPr>
                <w:sz w:val="14"/>
              </w:rPr>
            </w:pPr>
            <w:r>
              <w:rPr>
                <w:sz w:val="14"/>
              </w:rPr>
              <w:t>Necessity and brief description of planned water supply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3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</w:t>
            </w:r>
            <w:proofErr w:type="spellStart"/>
            <w:r>
              <w:rPr>
                <w:sz w:val="8"/>
              </w:rPr>
              <w:t>st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767686" w:rsidP="00767686">
            <w:pPr>
              <w:pStyle w:val="TableParagraph"/>
              <w:spacing w:before="8" w:line="201" w:lineRule="auto"/>
              <w:ind w:left="31" w:right="31"/>
              <w:rPr>
                <w:sz w:val="14"/>
              </w:rPr>
            </w:pPr>
            <w:r>
              <w:rPr>
                <w:sz w:val="14"/>
              </w:rPr>
              <w:t>To determine the turbidity of water sample.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ind w:left="261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7676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Sources of water- Surface/sub-surface sources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8"/>
              </w:rPr>
            </w:pPr>
          </w:p>
          <w:p w:rsidR="003238B7" w:rsidRDefault="00EE798E">
            <w:pPr>
              <w:pStyle w:val="TableParagraph"/>
              <w:spacing w:line="240" w:lineRule="auto"/>
              <w:ind w:left="433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2</w:t>
            </w:r>
            <w:proofErr w:type="spellStart"/>
            <w:r>
              <w:rPr>
                <w:sz w:val="8"/>
              </w:rPr>
              <w:t>nd</w:t>
            </w:r>
            <w:proofErr w:type="spellEnd"/>
          </w:p>
        </w:tc>
        <w:tc>
          <w:tcPr>
            <w:tcW w:w="633" w:type="dxa"/>
          </w:tcPr>
          <w:p w:rsidR="003238B7" w:rsidRDefault="00EA7774">
            <w:pPr>
              <w:pStyle w:val="TableParagraph"/>
              <w:ind w:left="261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EA777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Water requirement, per capita demand, factor affecting per capita demand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2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2</w:t>
            </w:r>
            <w:proofErr w:type="spellStart"/>
            <w:r>
              <w:rPr>
                <w:sz w:val="8"/>
              </w:rPr>
              <w:t>nd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EA7774" w:rsidP="00EA7774">
            <w:pPr>
              <w:pStyle w:val="TableParagraph"/>
              <w:spacing w:before="8" w:line="201" w:lineRule="auto"/>
              <w:ind w:right="214"/>
              <w:rPr>
                <w:sz w:val="14"/>
              </w:rPr>
            </w:pPr>
            <w:r>
              <w:rPr>
                <w:sz w:val="14"/>
              </w:rPr>
              <w:t>To determine dissolved oxygen of given sample.</w:t>
            </w:r>
          </w:p>
        </w:tc>
      </w:tr>
      <w:tr w:rsidR="003238B7" w:rsidTr="00FB7592">
        <w:trPr>
          <w:trHeight w:val="422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A7774">
            <w:pPr>
              <w:pStyle w:val="TableParagraph"/>
              <w:spacing w:line="157" w:lineRule="exact"/>
              <w:ind w:left="261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EA7774" w:rsidP="00EA7774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Rate of demand and variation in rate of demand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422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9"/>
              </w:rPr>
            </w:pPr>
          </w:p>
          <w:p w:rsidR="003238B7" w:rsidRDefault="00EE798E">
            <w:pPr>
              <w:pStyle w:val="TableParagraph"/>
              <w:spacing w:line="240" w:lineRule="auto"/>
              <w:ind w:left="433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3</w:t>
            </w:r>
            <w:r>
              <w:rPr>
                <w:sz w:val="8"/>
              </w:rPr>
              <w:t>rd</w:t>
            </w:r>
          </w:p>
        </w:tc>
        <w:tc>
          <w:tcPr>
            <w:tcW w:w="633" w:type="dxa"/>
          </w:tcPr>
          <w:p w:rsidR="003238B7" w:rsidRDefault="00EA7774">
            <w:pPr>
              <w:pStyle w:val="TableParagraph"/>
              <w:spacing w:line="157" w:lineRule="exact"/>
              <w:ind w:left="261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EA7774">
            <w:pPr>
              <w:pStyle w:val="TableParagraph"/>
              <w:spacing w:before="6" w:line="204" w:lineRule="auto"/>
              <w:rPr>
                <w:sz w:val="14"/>
              </w:rPr>
            </w:pPr>
            <w:r>
              <w:rPr>
                <w:sz w:val="14"/>
              </w:rPr>
              <w:t>Design period, factor governing the design period, different components of water supply</w:t>
            </w:r>
          </w:p>
        </w:tc>
        <w:tc>
          <w:tcPr>
            <w:tcW w:w="796" w:type="dxa"/>
            <w:vMerge w:val="restart"/>
          </w:tcPr>
          <w:p w:rsidR="003238B7" w:rsidRDefault="00EA7774">
            <w:pPr>
              <w:pStyle w:val="TableParagraph"/>
              <w:spacing w:line="163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3</w:t>
            </w:r>
            <w:r w:rsidR="00EE798E">
              <w:rPr>
                <w:sz w:val="8"/>
              </w:rPr>
              <w:t>rd</w:t>
            </w:r>
          </w:p>
        </w:tc>
        <w:tc>
          <w:tcPr>
            <w:tcW w:w="2630" w:type="dxa"/>
            <w:vMerge w:val="restart"/>
          </w:tcPr>
          <w:p w:rsidR="003238B7" w:rsidRPr="00EA7774" w:rsidRDefault="00EA7774" w:rsidP="00EA7774">
            <w:pPr>
              <w:pStyle w:val="TableParagraph"/>
              <w:tabs>
                <w:tab w:val="left" w:pos="376"/>
              </w:tabs>
              <w:spacing w:before="6" w:line="204" w:lineRule="auto"/>
              <w:ind w:left="0" w:right="188"/>
              <w:rPr>
                <w:sz w:val="14"/>
              </w:rPr>
            </w:pPr>
            <w:r>
              <w:rPr>
                <w:sz w:val="14"/>
              </w:rPr>
              <w:t>To determine PH val</w:t>
            </w:r>
            <w:r w:rsidR="00F73057">
              <w:rPr>
                <w:sz w:val="14"/>
              </w:rPr>
              <w:t>ue of water</w:t>
            </w:r>
            <w:r>
              <w:rPr>
                <w:sz w:val="14"/>
              </w:rPr>
              <w:t>.</w:t>
            </w:r>
          </w:p>
        </w:tc>
      </w:tr>
      <w:tr w:rsidR="003238B7" w:rsidTr="00FB7592">
        <w:trPr>
          <w:trHeight w:val="311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A7774">
            <w:pPr>
              <w:pStyle w:val="TableParagraph"/>
              <w:spacing w:line="155" w:lineRule="exact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Pr="00EA7774" w:rsidRDefault="00EA7774">
            <w:pPr>
              <w:pStyle w:val="TableParagraph"/>
              <w:spacing w:line="155" w:lineRule="exact"/>
              <w:rPr>
                <w:sz w:val="14"/>
                <w:lang w:val="en-IN"/>
              </w:rPr>
            </w:pPr>
            <w:r>
              <w:rPr>
                <w:sz w:val="14"/>
              </w:rPr>
              <w:t>Population forecasting methods (with numerical problems)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422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92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4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EA7774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EE798E">
            <w:pPr>
              <w:pStyle w:val="TableParagraph"/>
              <w:spacing w:before="8" w:line="201" w:lineRule="auto"/>
              <w:ind w:right="374"/>
              <w:rPr>
                <w:sz w:val="14"/>
              </w:rPr>
            </w:pPr>
            <w:r>
              <w:rPr>
                <w:sz w:val="14"/>
              </w:rPr>
              <w:t>P</w:t>
            </w:r>
            <w:r w:rsidR="00EA7774">
              <w:rPr>
                <w:sz w:val="14"/>
              </w:rPr>
              <w:t>hysical, chemical and bacteriology tests and their significance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2" w:lineRule="exact"/>
              <w:ind w:left="246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4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F73057" w:rsidP="00F73057">
            <w:pPr>
              <w:pStyle w:val="TableParagraph"/>
              <w:spacing w:line="151" w:lineRule="exact"/>
              <w:ind w:left="1" w:right="31"/>
              <w:rPr>
                <w:sz w:val="14"/>
              </w:rPr>
            </w:pPr>
            <w:r>
              <w:rPr>
                <w:sz w:val="14"/>
              </w:rPr>
              <w:t>Revision of Experiments And Doubt Clearance Class.</w:t>
            </w:r>
          </w:p>
        </w:tc>
      </w:tr>
      <w:tr w:rsidR="003238B7" w:rsidTr="00FB7592">
        <w:trPr>
          <w:trHeight w:val="422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A7774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F73057" w:rsidP="00EA7774">
            <w:pPr>
              <w:pStyle w:val="TableParagraph"/>
              <w:spacing w:before="9" w:line="201" w:lineRule="auto"/>
              <w:ind w:left="0" w:right="58"/>
              <w:rPr>
                <w:sz w:val="14"/>
              </w:rPr>
            </w:pPr>
            <w:r>
              <w:rPr>
                <w:sz w:val="14"/>
              </w:rPr>
              <w:t>Standard of potable water as per Indian standard, water meter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121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5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F73057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F73057" w:rsidP="00F7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Revision of  Unit-1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2" w:lineRule="exact"/>
              <w:ind w:left="246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5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F73057" w:rsidP="00F73057">
            <w:pPr>
              <w:pStyle w:val="TableParagraph"/>
              <w:spacing w:before="8" w:line="201" w:lineRule="auto"/>
              <w:rPr>
                <w:sz w:val="14"/>
              </w:rPr>
            </w:pPr>
            <w:r>
              <w:rPr>
                <w:sz w:val="14"/>
              </w:rPr>
              <w:t>Viva voice for first internal assessment.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F73057">
            <w:pPr>
              <w:pStyle w:val="TableParagraph"/>
              <w:spacing w:line="157" w:lineRule="exact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F73057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Assessment of students by Assignment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422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3"/>
              </w:rPr>
            </w:pPr>
          </w:p>
          <w:p w:rsidR="003238B7" w:rsidRDefault="00EE798E">
            <w:pPr>
              <w:pStyle w:val="TableParagraph"/>
              <w:spacing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6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AB5DC7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AB5DC7">
            <w:pPr>
              <w:pStyle w:val="TableParagraph"/>
              <w:spacing w:before="8" w:line="201" w:lineRule="auto"/>
              <w:rPr>
                <w:sz w:val="14"/>
              </w:rPr>
            </w:pPr>
            <w:r>
              <w:rPr>
                <w:sz w:val="14"/>
              </w:rPr>
              <w:t>Sedimentation, type of sedimentation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2" w:lineRule="exact"/>
              <w:ind w:left="246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6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AB5D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 perform jar test for coagulation.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AB5DC7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AB5D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Coagulation/Flocculation and their feeding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92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7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AB5DC7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AB5D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Filtration, types of filtration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2" w:lineRule="exact"/>
              <w:ind w:left="246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7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AB5DC7" w:rsidP="00AB5DC7">
            <w:pPr>
              <w:pStyle w:val="TableParagraph"/>
              <w:spacing w:before="8" w:line="201" w:lineRule="auto"/>
              <w:ind w:right="82"/>
              <w:rPr>
                <w:sz w:val="14"/>
              </w:rPr>
            </w:pPr>
            <w:r>
              <w:rPr>
                <w:sz w:val="14"/>
              </w:rPr>
              <w:t>To determine BOD of water sample.</w:t>
            </w:r>
          </w:p>
        </w:tc>
      </w:tr>
      <w:tr w:rsidR="003238B7" w:rsidTr="00FB7592">
        <w:trPr>
          <w:trHeight w:val="333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spacing w:line="155" w:lineRule="exact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AB5DC7" w:rsidP="00AB5DC7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Water purification by Disinfection, chlorination and their applications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422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8"/>
              </w:rPr>
            </w:pPr>
          </w:p>
          <w:p w:rsidR="003238B7" w:rsidRDefault="00EE798E">
            <w:pPr>
              <w:pStyle w:val="TableParagraph"/>
              <w:spacing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8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3D05E7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3D05E7">
            <w:pPr>
              <w:pStyle w:val="TableParagraph"/>
              <w:spacing w:before="8" w:line="201" w:lineRule="auto"/>
              <w:ind w:right="374" w:firstLine="31"/>
              <w:rPr>
                <w:sz w:val="14"/>
              </w:rPr>
            </w:pPr>
            <w:r>
              <w:rPr>
                <w:sz w:val="14"/>
              </w:rPr>
              <w:t xml:space="preserve">Treatments on water- aeration, </w:t>
            </w:r>
            <w:proofErr w:type="spellStart"/>
            <w:r>
              <w:rPr>
                <w:sz w:val="14"/>
              </w:rPr>
              <w:t>aquaguard</w:t>
            </w:r>
            <w:proofErr w:type="spellEnd"/>
            <w:r>
              <w:rPr>
                <w:sz w:val="14"/>
              </w:rPr>
              <w:t>, reverse osmosis system.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2" w:lineRule="exact"/>
              <w:ind w:left="246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8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3D05E7" w:rsidP="003D05E7">
            <w:pPr>
              <w:pStyle w:val="TableParagraph"/>
              <w:spacing w:before="8" w:line="201" w:lineRule="auto"/>
              <w:rPr>
                <w:sz w:val="14"/>
              </w:rPr>
            </w:pPr>
            <w:r>
              <w:rPr>
                <w:sz w:val="14"/>
              </w:rPr>
              <w:t>To determine residual chlorine in water.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3D05E7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3D05E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Revision of Unit-2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91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9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C94D09">
            <w:pPr>
              <w:pStyle w:val="TableParagraph"/>
              <w:spacing w:line="155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C94D09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Assessment of students by assignment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3" w:lineRule="exact"/>
              <w:ind w:left="246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9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C94D09" w:rsidP="00C94D09">
            <w:pPr>
              <w:pStyle w:val="TableParagraph"/>
              <w:spacing w:before="6" w:line="204" w:lineRule="auto"/>
              <w:rPr>
                <w:sz w:val="14"/>
              </w:rPr>
            </w:pPr>
            <w:r>
              <w:rPr>
                <w:sz w:val="14"/>
              </w:rPr>
              <w:t>To determine conductivity of water and total dissolved solids.</w:t>
            </w:r>
          </w:p>
        </w:tc>
      </w:tr>
      <w:tr w:rsidR="003238B7" w:rsidTr="00FB7592">
        <w:trPr>
          <w:trHeight w:val="402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C94D09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C94D09" w:rsidP="00C94D09">
            <w:pPr>
              <w:pStyle w:val="TableParagraph"/>
              <w:spacing w:before="8" w:line="201" w:lineRule="auto"/>
              <w:ind w:right="2252"/>
              <w:jc w:val="center"/>
              <w:rPr>
                <w:sz w:val="14"/>
              </w:rPr>
            </w:pPr>
            <w:r>
              <w:rPr>
                <w:sz w:val="14"/>
              </w:rPr>
              <w:t>Water distribution system and layout  of distribution networks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120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10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3878B2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3878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Methods of distribution 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3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10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3878B2" w:rsidP="003878B2">
            <w:pPr>
              <w:pStyle w:val="TableParagraph"/>
              <w:tabs>
                <w:tab w:val="left" w:pos="1618"/>
              </w:tabs>
              <w:spacing w:before="9" w:line="201" w:lineRule="auto"/>
              <w:ind w:right="90"/>
              <w:rPr>
                <w:sz w:val="14"/>
              </w:rPr>
            </w:pPr>
            <w:r>
              <w:rPr>
                <w:sz w:val="14"/>
              </w:rPr>
              <w:t>Revision of Experiments And Doubt Clearance Class.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3878B2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3878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Distribution reservoirs- types and its functions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121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11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spacing w:line="157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3878B2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Revision of Unit-3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3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11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3878B2" w:rsidP="003878B2">
            <w:pPr>
              <w:pStyle w:val="TableParagraph"/>
              <w:spacing w:before="9" w:line="201" w:lineRule="auto"/>
              <w:ind w:right="113"/>
              <w:rPr>
                <w:sz w:val="14"/>
              </w:rPr>
            </w:pPr>
            <w:r>
              <w:rPr>
                <w:sz w:val="14"/>
              </w:rPr>
              <w:t>Viva voice for second internal assessment.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3878B2" w:rsidP="002F18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Assessment of students by assignment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121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12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2F183F">
            <w:pPr>
              <w:pStyle w:val="TableParagraph"/>
              <w:spacing w:line="157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2F183F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Sanitation- Purpose and necessity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3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12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3878B2" w:rsidP="003878B2">
            <w:pPr>
              <w:pStyle w:val="TableParagraph"/>
              <w:spacing w:before="6" w:line="204" w:lineRule="auto"/>
              <w:ind w:left="89" w:right="87"/>
              <w:rPr>
                <w:sz w:val="14"/>
              </w:rPr>
            </w:pPr>
            <w:r>
              <w:rPr>
                <w:sz w:val="14"/>
              </w:rPr>
              <w:t>To study and demonstration the joining of GI pipes, PVC pipes.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2F183F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716FB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Sew</w:t>
            </w:r>
            <w:r w:rsidR="002F183F">
              <w:rPr>
                <w:sz w:val="14"/>
              </w:rPr>
              <w:t>age system and its components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121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13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2F183F">
            <w:pPr>
              <w:pStyle w:val="TableParagraph"/>
              <w:spacing w:line="155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716FB3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Type of sewage system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1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13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717C03" w:rsidP="00717C03">
            <w:pPr>
              <w:pStyle w:val="TableParagraph"/>
              <w:spacing w:before="6" w:line="204" w:lineRule="auto"/>
              <w:ind w:left="30" w:right="31"/>
              <w:rPr>
                <w:sz w:val="14"/>
              </w:rPr>
            </w:pPr>
            <w:r>
              <w:rPr>
                <w:sz w:val="14"/>
              </w:rPr>
              <w:t>To study</w:t>
            </w:r>
            <w:r w:rsidR="002F183F">
              <w:rPr>
                <w:sz w:val="14"/>
              </w:rPr>
              <w:t xml:space="preserve"> the installation and working of water cooler available in Institution.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2F183F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716FB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Properties of sewerage and IS standards for analysis of sewage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  <w:tcBorders>
              <w:top w:val="nil"/>
            </w:tcBorders>
          </w:tcPr>
          <w:p w:rsidR="002F183F" w:rsidRDefault="002F183F">
            <w:pPr>
              <w:rPr>
                <w:sz w:val="2"/>
                <w:szCs w:val="2"/>
              </w:rPr>
            </w:pPr>
          </w:p>
          <w:p w:rsidR="002F183F" w:rsidRPr="002F183F" w:rsidRDefault="002F183F" w:rsidP="002F183F">
            <w:pPr>
              <w:rPr>
                <w:sz w:val="2"/>
                <w:szCs w:val="2"/>
              </w:rPr>
            </w:pPr>
          </w:p>
          <w:p w:rsidR="002F183F" w:rsidRPr="002F183F" w:rsidRDefault="002F183F" w:rsidP="002F183F">
            <w:pPr>
              <w:rPr>
                <w:sz w:val="2"/>
                <w:szCs w:val="2"/>
              </w:rPr>
            </w:pPr>
          </w:p>
          <w:p w:rsidR="002F183F" w:rsidRDefault="002F183F" w:rsidP="002F183F">
            <w:pPr>
              <w:rPr>
                <w:sz w:val="2"/>
                <w:szCs w:val="2"/>
              </w:rPr>
            </w:pPr>
          </w:p>
          <w:p w:rsidR="002F183F" w:rsidRDefault="002F183F" w:rsidP="002F183F">
            <w:pPr>
              <w:rPr>
                <w:sz w:val="2"/>
                <w:szCs w:val="2"/>
              </w:rPr>
            </w:pPr>
          </w:p>
          <w:p w:rsidR="002F183F" w:rsidRDefault="002F183F" w:rsidP="002F183F">
            <w:pPr>
              <w:rPr>
                <w:sz w:val="2"/>
                <w:szCs w:val="2"/>
              </w:rPr>
            </w:pPr>
          </w:p>
          <w:p w:rsidR="003238B7" w:rsidRPr="002F183F" w:rsidRDefault="002F183F" w:rsidP="002F183F">
            <w:pPr>
              <w:jc w:val="center"/>
              <w:rPr>
                <w:sz w:val="2"/>
                <w:szCs w:val="2"/>
              </w:rPr>
            </w:pPr>
            <w:r>
              <w:rPr>
                <w:position w:val="-4"/>
                <w:sz w:val="14"/>
              </w:rPr>
              <w:t>14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spacing w:line="155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716FB3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Physical, chemical and bacteriological components of sewage</w:t>
            </w:r>
          </w:p>
        </w:tc>
        <w:tc>
          <w:tcPr>
            <w:tcW w:w="796" w:type="dxa"/>
            <w:vMerge w:val="restart"/>
            <w:tcBorders>
              <w:top w:val="nil"/>
            </w:tcBorders>
          </w:tcPr>
          <w:p w:rsidR="003238B7" w:rsidRDefault="002F183F" w:rsidP="002F183F">
            <w:pPr>
              <w:jc w:val="center"/>
              <w:rPr>
                <w:sz w:val="2"/>
                <w:szCs w:val="2"/>
              </w:rPr>
            </w:pPr>
            <w:r>
              <w:rPr>
                <w:position w:val="-4"/>
                <w:sz w:val="14"/>
              </w:rPr>
              <w:t>14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3238B7" w:rsidRDefault="002F183F">
            <w:pPr>
              <w:rPr>
                <w:sz w:val="2"/>
                <w:szCs w:val="2"/>
              </w:rPr>
            </w:pPr>
            <w:r>
              <w:rPr>
                <w:sz w:val="14"/>
              </w:rPr>
              <w:t>To study the working of rainwater harvesting system.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EE798E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716FB3" w:rsidP="00716FB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Sewage disposal methods 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3238B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9"/>
              </w:rPr>
            </w:pPr>
          </w:p>
          <w:p w:rsidR="003238B7" w:rsidRDefault="00EE798E">
            <w:pPr>
              <w:pStyle w:val="TableParagraph"/>
              <w:spacing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</w:t>
            </w:r>
            <w:r w:rsidR="00716FB3">
              <w:rPr>
                <w:position w:val="-4"/>
                <w:sz w:val="14"/>
              </w:rPr>
              <w:t>5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716FB3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716FB3" w:rsidP="002F183F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Purification methods of sewage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1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</w:t>
            </w:r>
            <w:r w:rsidR="00716FB3">
              <w:rPr>
                <w:position w:val="-4"/>
                <w:sz w:val="14"/>
              </w:rPr>
              <w:t>5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2F183F" w:rsidP="002F183F">
            <w:pPr>
              <w:pStyle w:val="TableParagraph"/>
              <w:spacing w:before="6" w:line="204" w:lineRule="auto"/>
              <w:ind w:left="30" w:right="31"/>
              <w:rPr>
                <w:sz w:val="14"/>
              </w:rPr>
            </w:pPr>
            <w:r>
              <w:rPr>
                <w:sz w:val="14"/>
              </w:rPr>
              <w:t>Revision of Experiments And Doubt Clearance Class.</w:t>
            </w:r>
          </w:p>
        </w:tc>
      </w:tr>
      <w:tr w:rsidR="003238B7" w:rsidTr="00FB7592">
        <w:trPr>
          <w:trHeight w:val="214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716FB3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716FB3" w:rsidP="00716FB3">
            <w:pPr>
              <w:pStyle w:val="TableParagraph"/>
              <w:spacing w:line="240" w:lineRule="auto"/>
              <w:ind w:left="0"/>
              <w:rPr>
                <w:sz w:val="14"/>
              </w:rPr>
            </w:pPr>
            <w:r>
              <w:rPr>
                <w:sz w:val="14"/>
              </w:rPr>
              <w:t>Revision of Unit-4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  <w:tcBorders>
              <w:top w:val="nil"/>
            </w:tcBorders>
          </w:tcPr>
          <w:p w:rsidR="003238B7" w:rsidRDefault="00716FB3" w:rsidP="00716FB3">
            <w:pPr>
              <w:jc w:val="center"/>
              <w:rPr>
                <w:sz w:val="2"/>
                <w:szCs w:val="2"/>
              </w:rPr>
            </w:pPr>
            <w:r>
              <w:rPr>
                <w:position w:val="-4"/>
                <w:sz w:val="14"/>
              </w:rPr>
              <w:t>16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716FB3">
            <w:pPr>
              <w:pStyle w:val="TableParagraph"/>
              <w:spacing w:line="157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716FB3" w:rsidP="00716FB3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Assessment of students by assignment</w:t>
            </w:r>
          </w:p>
        </w:tc>
        <w:tc>
          <w:tcPr>
            <w:tcW w:w="796" w:type="dxa"/>
            <w:vMerge w:val="restart"/>
            <w:tcBorders>
              <w:top w:val="nil"/>
            </w:tcBorders>
          </w:tcPr>
          <w:p w:rsidR="003238B7" w:rsidRDefault="00716FB3" w:rsidP="00716FB3">
            <w:pPr>
              <w:jc w:val="center"/>
              <w:rPr>
                <w:sz w:val="2"/>
                <w:szCs w:val="2"/>
              </w:rPr>
            </w:pPr>
            <w:r>
              <w:rPr>
                <w:position w:val="-4"/>
                <w:sz w:val="14"/>
              </w:rPr>
              <w:t>16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3238B7" w:rsidRDefault="00716FB3">
            <w:pPr>
              <w:rPr>
                <w:sz w:val="2"/>
                <w:szCs w:val="2"/>
              </w:rPr>
            </w:pPr>
            <w:r>
              <w:rPr>
                <w:sz w:val="14"/>
              </w:rPr>
              <w:t>Viva voice for third internal assessment.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716FB3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716FB3" w:rsidP="00716FB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Primary and Secondary treatments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</w:tcPr>
          <w:p w:rsidR="003238B7" w:rsidRDefault="003238B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:rsidR="003238B7" w:rsidRDefault="00EE798E">
            <w:pPr>
              <w:pStyle w:val="TableParagraph"/>
              <w:spacing w:before="121" w:line="240" w:lineRule="auto"/>
              <w:ind w:left="431" w:right="424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</w:t>
            </w:r>
            <w:r w:rsidR="00FB7592">
              <w:rPr>
                <w:position w:val="-4"/>
                <w:sz w:val="14"/>
              </w:rPr>
              <w:t>7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FB7592">
            <w:pPr>
              <w:pStyle w:val="TableParagraph"/>
              <w:spacing w:line="157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FB7592" w:rsidP="00FB7592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Filtration units- screen, grit chambers, skimming tanks</w:t>
            </w:r>
          </w:p>
        </w:tc>
        <w:tc>
          <w:tcPr>
            <w:tcW w:w="796" w:type="dxa"/>
            <w:vMerge w:val="restart"/>
          </w:tcPr>
          <w:p w:rsidR="003238B7" w:rsidRDefault="00EE798E">
            <w:pPr>
              <w:pStyle w:val="TableParagraph"/>
              <w:spacing w:line="163" w:lineRule="exact"/>
              <w:ind w:left="248" w:right="242"/>
              <w:jc w:val="center"/>
              <w:rPr>
                <w:sz w:val="8"/>
              </w:rPr>
            </w:pPr>
            <w:r>
              <w:rPr>
                <w:position w:val="-4"/>
                <w:sz w:val="14"/>
              </w:rPr>
              <w:t>1</w:t>
            </w:r>
            <w:r w:rsidR="00FB7592">
              <w:rPr>
                <w:position w:val="-4"/>
                <w:sz w:val="14"/>
              </w:rPr>
              <w:t>7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</w:tcPr>
          <w:p w:rsidR="003238B7" w:rsidRDefault="00FB7592" w:rsidP="00FB7592"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sz w:val="14"/>
              </w:rPr>
              <w:t>Revision Class for Practical Experiments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FB7592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FB759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Sludge treatment and disposal and oxidation ponds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  <w:tr w:rsidR="003238B7" w:rsidTr="00FB7592">
        <w:trPr>
          <w:trHeight w:val="205"/>
        </w:trPr>
        <w:tc>
          <w:tcPr>
            <w:tcW w:w="1320" w:type="dxa"/>
            <w:vMerge w:val="restart"/>
            <w:tcBorders>
              <w:top w:val="nil"/>
            </w:tcBorders>
          </w:tcPr>
          <w:p w:rsidR="003238B7" w:rsidRDefault="00FB7592" w:rsidP="00FB7592">
            <w:pPr>
              <w:jc w:val="center"/>
              <w:rPr>
                <w:sz w:val="2"/>
                <w:szCs w:val="2"/>
              </w:rPr>
            </w:pPr>
            <w:r>
              <w:rPr>
                <w:position w:val="-4"/>
                <w:sz w:val="14"/>
              </w:rPr>
              <w:t>18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633" w:type="dxa"/>
          </w:tcPr>
          <w:p w:rsidR="003238B7" w:rsidRDefault="00FB7592">
            <w:pPr>
              <w:pStyle w:val="TableParagraph"/>
              <w:spacing w:line="157" w:lineRule="exact"/>
              <w:ind w:left="22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3" w:type="dxa"/>
          </w:tcPr>
          <w:p w:rsidR="003238B7" w:rsidRDefault="00EE798E" w:rsidP="00FB7592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 xml:space="preserve">Revision </w:t>
            </w:r>
            <w:r w:rsidR="00FB7592">
              <w:rPr>
                <w:sz w:val="14"/>
              </w:rPr>
              <w:t>of Unit-5</w:t>
            </w:r>
          </w:p>
        </w:tc>
        <w:tc>
          <w:tcPr>
            <w:tcW w:w="796" w:type="dxa"/>
            <w:vMerge w:val="restart"/>
            <w:tcBorders>
              <w:top w:val="nil"/>
            </w:tcBorders>
          </w:tcPr>
          <w:p w:rsidR="003238B7" w:rsidRDefault="00FB7592" w:rsidP="00FB7592">
            <w:pPr>
              <w:jc w:val="center"/>
              <w:rPr>
                <w:sz w:val="2"/>
                <w:szCs w:val="2"/>
              </w:rPr>
            </w:pPr>
            <w:r>
              <w:rPr>
                <w:position w:val="-4"/>
                <w:sz w:val="14"/>
              </w:rPr>
              <w:t>18</w:t>
            </w:r>
            <w:proofErr w:type="spellStart"/>
            <w:r>
              <w:rPr>
                <w:sz w:val="8"/>
              </w:rPr>
              <w:t>th</w:t>
            </w:r>
            <w:proofErr w:type="spellEnd"/>
          </w:p>
        </w:tc>
        <w:tc>
          <w:tcPr>
            <w:tcW w:w="2630" w:type="dxa"/>
            <w:vMerge w:val="restart"/>
            <w:tcBorders>
              <w:top w:val="nil"/>
            </w:tcBorders>
          </w:tcPr>
          <w:p w:rsidR="003238B7" w:rsidRDefault="00FB7592">
            <w:pPr>
              <w:rPr>
                <w:sz w:val="2"/>
                <w:szCs w:val="2"/>
              </w:rPr>
            </w:pPr>
            <w:r>
              <w:rPr>
                <w:sz w:val="14"/>
              </w:rPr>
              <w:t>INTERNALPRACTICALVIVA</w:t>
            </w:r>
          </w:p>
        </w:tc>
      </w:tr>
      <w:tr w:rsidR="003238B7" w:rsidTr="00FB7592">
        <w:trPr>
          <w:trHeight w:val="205"/>
        </w:trPr>
        <w:tc>
          <w:tcPr>
            <w:tcW w:w="132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3238B7" w:rsidRDefault="00FB7592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353" w:type="dxa"/>
          </w:tcPr>
          <w:p w:rsidR="003238B7" w:rsidRDefault="00FB759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Assessment of students by assignment /</w:t>
            </w:r>
            <w:r w:rsidR="00EE798E">
              <w:rPr>
                <w:sz w:val="14"/>
              </w:rPr>
              <w:t>Test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238B7" w:rsidRDefault="003238B7">
            <w:pPr>
              <w:rPr>
                <w:sz w:val="2"/>
                <w:szCs w:val="2"/>
              </w:rPr>
            </w:pPr>
          </w:p>
        </w:tc>
      </w:tr>
    </w:tbl>
    <w:p w:rsidR="00EE798E" w:rsidRDefault="00EE798E"/>
    <w:sectPr w:rsidR="00EE798E" w:rsidSect="00B633C9">
      <w:type w:val="continuous"/>
      <w:pgSz w:w="12240" w:h="20160"/>
      <w:pgMar w:top="1080" w:right="1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8D"/>
    <w:multiLevelType w:val="hybridMultilevel"/>
    <w:tmpl w:val="C59C8AC4"/>
    <w:lvl w:ilvl="0" w:tplc="F5A68A60">
      <w:start w:val="1"/>
      <w:numFmt w:val="lowerLetter"/>
      <w:lvlText w:val="(%1)"/>
      <w:lvlJc w:val="left"/>
      <w:pPr>
        <w:ind w:left="27" w:hanging="188"/>
        <w:jc w:val="right"/>
      </w:pPr>
      <w:rPr>
        <w:rFonts w:ascii="Calibri" w:eastAsia="Calibri" w:hAnsi="Calibri" w:cs="Calibri" w:hint="default"/>
        <w:w w:val="101"/>
        <w:sz w:val="14"/>
        <w:szCs w:val="14"/>
        <w:lang w:val="en-US" w:eastAsia="en-US" w:bidi="ar-SA"/>
      </w:rPr>
    </w:lvl>
    <w:lvl w:ilvl="1" w:tplc="0E226DB6">
      <w:numFmt w:val="bullet"/>
      <w:lvlText w:val="•"/>
      <w:lvlJc w:val="left"/>
      <w:pPr>
        <w:ind w:left="265" w:hanging="188"/>
      </w:pPr>
      <w:rPr>
        <w:rFonts w:hint="default"/>
        <w:lang w:val="en-US" w:eastAsia="en-US" w:bidi="ar-SA"/>
      </w:rPr>
    </w:lvl>
    <w:lvl w:ilvl="2" w:tplc="5B10C6B2">
      <w:numFmt w:val="bullet"/>
      <w:lvlText w:val="•"/>
      <w:lvlJc w:val="left"/>
      <w:pPr>
        <w:ind w:left="510" w:hanging="188"/>
      </w:pPr>
      <w:rPr>
        <w:rFonts w:hint="default"/>
        <w:lang w:val="en-US" w:eastAsia="en-US" w:bidi="ar-SA"/>
      </w:rPr>
    </w:lvl>
    <w:lvl w:ilvl="3" w:tplc="378A2EC0">
      <w:numFmt w:val="bullet"/>
      <w:lvlText w:val="•"/>
      <w:lvlJc w:val="left"/>
      <w:pPr>
        <w:ind w:left="756" w:hanging="188"/>
      </w:pPr>
      <w:rPr>
        <w:rFonts w:hint="default"/>
        <w:lang w:val="en-US" w:eastAsia="en-US" w:bidi="ar-SA"/>
      </w:rPr>
    </w:lvl>
    <w:lvl w:ilvl="4" w:tplc="F37EB1CA">
      <w:numFmt w:val="bullet"/>
      <w:lvlText w:val="•"/>
      <w:lvlJc w:val="left"/>
      <w:pPr>
        <w:ind w:left="1001" w:hanging="188"/>
      </w:pPr>
      <w:rPr>
        <w:rFonts w:hint="default"/>
        <w:lang w:val="en-US" w:eastAsia="en-US" w:bidi="ar-SA"/>
      </w:rPr>
    </w:lvl>
    <w:lvl w:ilvl="5" w:tplc="23640C4E">
      <w:numFmt w:val="bullet"/>
      <w:lvlText w:val="•"/>
      <w:lvlJc w:val="left"/>
      <w:pPr>
        <w:ind w:left="1247" w:hanging="188"/>
      </w:pPr>
      <w:rPr>
        <w:rFonts w:hint="default"/>
        <w:lang w:val="en-US" w:eastAsia="en-US" w:bidi="ar-SA"/>
      </w:rPr>
    </w:lvl>
    <w:lvl w:ilvl="6" w:tplc="4DB23356">
      <w:numFmt w:val="bullet"/>
      <w:lvlText w:val="•"/>
      <w:lvlJc w:val="left"/>
      <w:pPr>
        <w:ind w:left="1492" w:hanging="188"/>
      </w:pPr>
      <w:rPr>
        <w:rFonts w:hint="default"/>
        <w:lang w:val="en-US" w:eastAsia="en-US" w:bidi="ar-SA"/>
      </w:rPr>
    </w:lvl>
    <w:lvl w:ilvl="7" w:tplc="B2445616">
      <w:numFmt w:val="bullet"/>
      <w:lvlText w:val="•"/>
      <w:lvlJc w:val="left"/>
      <w:pPr>
        <w:ind w:left="1737" w:hanging="188"/>
      </w:pPr>
      <w:rPr>
        <w:rFonts w:hint="default"/>
        <w:lang w:val="en-US" w:eastAsia="en-US" w:bidi="ar-SA"/>
      </w:rPr>
    </w:lvl>
    <w:lvl w:ilvl="8" w:tplc="161800BC">
      <w:numFmt w:val="bullet"/>
      <w:lvlText w:val="•"/>
      <w:lvlJc w:val="left"/>
      <w:pPr>
        <w:ind w:left="1983" w:hanging="1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38B7"/>
    <w:rsid w:val="002F183F"/>
    <w:rsid w:val="003238B7"/>
    <w:rsid w:val="003878B2"/>
    <w:rsid w:val="003D05E7"/>
    <w:rsid w:val="005150DF"/>
    <w:rsid w:val="00716FB3"/>
    <w:rsid w:val="00717C03"/>
    <w:rsid w:val="00743225"/>
    <w:rsid w:val="00767686"/>
    <w:rsid w:val="007E0042"/>
    <w:rsid w:val="00AB5DC7"/>
    <w:rsid w:val="00B633C9"/>
    <w:rsid w:val="00BC0614"/>
    <w:rsid w:val="00C94D09"/>
    <w:rsid w:val="00E00884"/>
    <w:rsid w:val="00EA7774"/>
    <w:rsid w:val="00EE798E"/>
    <w:rsid w:val="00F73057"/>
    <w:rsid w:val="00FB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3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33C9"/>
  </w:style>
  <w:style w:type="paragraph" w:customStyle="1" w:styleId="TableParagraph">
    <w:name w:val="Table Paragraph"/>
    <w:basedOn w:val="Normal"/>
    <w:uiPriority w:val="1"/>
    <w:qFormat/>
    <w:rsid w:val="00B633C9"/>
    <w:pPr>
      <w:spacing w:line="156" w:lineRule="exact"/>
      <w:ind w:left="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6" w:lineRule="exact"/>
      <w:ind w:left="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</dc:creator>
  <cp:lastModifiedBy>Windows User</cp:lastModifiedBy>
  <cp:revision>7</cp:revision>
  <dcterms:created xsi:type="dcterms:W3CDTF">2024-02-23T04:32:00Z</dcterms:created>
  <dcterms:modified xsi:type="dcterms:W3CDTF">2024-02-23T06:04:00Z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Calc</vt:lpwstr>
  </property>
  <property fmtid="{D5CDD505-2E9C-101B-9397-08002B2CF9AE}" pid="4" name="LastSaved">
    <vt:filetime>2023-04-07T00:00:00Z</vt:filetime>
  </property>
</Properties>
</file>